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3436"/>
        <w:gridCol w:w="1883"/>
        <w:gridCol w:w="3453"/>
        <w:gridCol w:w="34"/>
      </w:tblGrid>
      <w:tr w:rsidR="00AB78E8" w:rsidRPr="00AB78E8" w:rsidTr="00C90630">
        <w:trPr>
          <w:gridBefore w:val="1"/>
          <w:wBefore w:w="17" w:type="dxa"/>
          <w:cantSplit/>
          <w:trHeight w:val="1361"/>
          <w:jc w:val="center"/>
        </w:trPr>
        <w:tc>
          <w:tcPr>
            <w:tcW w:w="8806" w:type="dxa"/>
            <w:gridSpan w:val="4"/>
            <w:hideMark/>
          </w:tcPr>
          <w:p w:rsidR="00C90630" w:rsidRPr="00AB78E8" w:rsidRDefault="00C90630">
            <w:pPr>
              <w:pStyle w:val="a3"/>
              <w:tabs>
                <w:tab w:val="left" w:pos="708"/>
              </w:tabs>
              <w:spacing w:after="0" w:line="240" w:lineRule="atLeast"/>
              <w:rPr>
                <w:spacing w:val="40"/>
                <w:sz w:val="32"/>
                <w:lang w:val="ru-RU" w:eastAsia="ru-RU"/>
              </w:rPr>
            </w:pPr>
            <w:bookmarkStart w:id="0" w:name="_GoBack"/>
            <w:bookmarkEnd w:id="0"/>
            <w:r w:rsidRPr="00AB78E8">
              <w:rPr>
                <w:noProof/>
                <w:lang w:val="ru-RU" w:eastAsia="ru-RU"/>
              </w:rPr>
              <w:drawing>
                <wp:inline distT="0" distB="0" distL="0" distR="0" wp14:anchorId="5542549A" wp14:editId="6CB46F89">
                  <wp:extent cx="528955" cy="870585"/>
                  <wp:effectExtent l="0" t="0" r="4445" b="571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8E8" w:rsidRPr="00AB78E8" w:rsidTr="001C23BD">
        <w:trPr>
          <w:gridBefore w:val="1"/>
          <w:wBefore w:w="17" w:type="dxa"/>
          <w:cantSplit/>
          <w:trHeight w:val="1520"/>
          <w:jc w:val="center"/>
        </w:trPr>
        <w:tc>
          <w:tcPr>
            <w:tcW w:w="8806" w:type="dxa"/>
            <w:gridSpan w:val="4"/>
          </w:tcPr>
          <w:p w:rsidR="00C90630" w:rsidRPr="00AB78E8" w:rsidRDefault="00C90630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Cs w:val="28"/>
              </w:rPr>
            </w:pPr>
            <w:r w:rsidRPr="00AB78E8">
              <w:rPr>
                <w:b/>
                <w:spacing w:val="8"/>
                <w:szCs w:val="28"/>
              </w:rPr>
              <w:t>УПРАВЛЕНИЕ ЗАГС И АРХИВОВ ЛИПЕЦКОЙ ОБЛАСТИ</w:t>
            </w:r>
          </w:p>
          <w:p w:rsidR="00C90630" w:rsidRPr="00AB78E8" w:rsidRDefault="00C90630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Cs w:val="28"/>
              </w:rPr>
            </w:pPr>
            <w:r w:rsidRPr="00AB78E8">
              <w:rPr>
                <w:b/>
                <w:spacing w:val="50"/>
                <w:szCs w:val="28"/>
              </w:rPr>
              <w:t>ПРИКАЗ</w:t>
            </w:r>
          </w:p>
          <w:p w:rsidR="00C90630" w:rsidRPr="00AB78E8" w:rsidRDefault="00C90630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AB78E8" w:rsidRPr="00AB78E8" w:rsidTr="00C90630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hideMark/>
          </w:tcPr>
          <w:p w:rsidR="00C90630" w:rsidRPr="00AB78E8" w:rsidRDefault="00C90630" w:rsidP="001417DD">
            <w:pPr>
              <w:spacing w:before="120" w:line="24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1883" w:type="dxa"/>
          </w:tcPr>
          <w:p w:rsidR="00C90630" w:rsidRPr="00AB78E8" w:rsidRDefault="00C90630" w:rsidP="001417DD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B78E8">
              <w:rPr>
                <w:sz w:val="24"/>
                <w:szCs w:val="24"/>
              </w:rPr>
              <w:t>г. Липецк</w:t>
            </w:r>
          </w:p>
        </w:tc>
        <w:tc>
          <w:tcPr>
            <w:tcW w:w="3453" w:type="dxa"/>
            <w:hideMark/>
          </w:tcPr>
          <w:p w:rsidR="00C90630" w:rsidRPr="00AB78E8" w:rsidRDefault="00C90630" w:rsidP="001417DD">
            <w:pPr>
              <w:spacing w:before="120" w:line="240" w:lineRule="atLeast"/>
              <w:ind w:right="57" w:firstLine="0"/>
              <w:jc w:val="center"/>
              <w:rPr>
                <w:szCs w:val="28"/>
              </w:rPr>
            </w:pPr>
          </w:p>
        </w:tc>
      </w:tr>
    </w:tbl>
    <w:p w:rsidR="00C90630" w:rsidRPr="00AB78E8" w:rsidRDefault="00C90630" w:rsidP="00C90630">
      <w:pPr>
        <w:spacing w:line="240" w:lineRule="auto"/>
        <w:ind w:firstLine="0"/>
        <w:rPr>
          <w:szCs w:val="28"/>
        </w:rPr>
      </w:pPr>
    </w:p>
    <w:p w:rsidR="000A1C29" w:rsidRPr="000A1C29" w:rsidRDefault="000A1C29" w:rsidP="000A1C29">
      <w:pPr>
        <w:spacing w:line="240" w:lineRule="auto"/>
        <w:ind w:firstLine="0"/>
        <w:jc w:val="left"/>
        <w:rPr>
          <w:szCs w:val="28"/>
        </w:rPr>
      </w:pPr>
      <w:r w:rsidRPr="00AB78E8">
        <w:rPr>
          <w:szCs w:val="28"/>
        </w:rPr>
        <w:t>Об</w:t>
      </w:r>
      <w:r w:rsidRPr="000A1C29">
        <w:rPr>
          <w:szCs w:val="28"/>
        </w:rPr>
        <w:t xml:space="preserve"> экспертно-</w:t>
      </w:r>
    </w:p>
    <w:p w:rsidR="000A1C29" w:rsidRDefault="000A1C29" w:rsidP="000A1C29">
      <w:pPr>
        <w:spacing w:line="240" w:lineRule="auto"/>
        <w:ind w:firstLine="0"/>
        <w:jc w:val="left"/>
        <w:rPr>
          <w:szCs w:val="28"/>
        </w:rPr>
      </w:pPr>
      <w:r w:rsidRPr="000A1C29">
        <w:rPr>
          <w:szCs w:val="28"/>
        </w:rPr>
        <w:t>проверочной комиссии</w:t>
      </w:r>
    </w:p>
    <w:p w:rsidR="003301F4" w:rsidRDefault="003301F4" w:rsidP="000A1C29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управления ЗАГС и архивов </w:t>
      </w:r>
    </w:p>
    <w:p w:rsidR="003301F4" w:rsidRPr="000A1C29" w:rsidRDefault="003301F4" w:rsidP="000A1C29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Липецкой области</w:t>
      </w:r>
    </w:p>
    <w:p w:rsidR="000A1C29" w:rsidRPr="000A1C29" w:rsidRDefault="000A1C29" w:rsidP="000A1C29">
      <w:pPr>
        <w:spacing w:line="240" w:lineRule="auto"/>
        <w:ind w:firstLine="0"/>
        <w:jc w:val="left"/>
        <w:rPr>
          <w:sz w:val="24"/>
          <w:szCs w:val="24"/>
        </w:rPr>
      </w:pPr>
    </w:p>
    <w:p w:rsidR="000A1C29" w:rsidRPr="00AB78E8" w:rsidRDefault="000A1C29" w:rsidP="000A1C29">
      <w:pPr>
        <w:spacing w:line="276" w:lineRule="auto"/>
        <w:ind w:firstLine="567"/>
        <w:rPr>
          <w:szCs w:val="28"/>
        </w:rPr>
      </w:pPr>
      <w:r w:rsidRPr="000A1C29">
        <w:rPr>
          <w:szCs w:val="28"/>
        </w:rPr>
        <w:t xml:space="preserve">В соответствии </w:t>
      </w:r>
      <w:r w:rsidR="00961A40" w:rsidRPr="00AB78E8">
        <w:rPr>
          <w:szCs w:val="28"/>
        </w:rPr>
        <w:t>со статьей 6 Федерального закона от 22</w:t>
      </w:r>
      <w:r w:rsidR="00AB6F7B">
        <w:rPr>
          <w:szCs w:val="28"/>
        </w:rPr>
        <w:t xml:space="preserve"> октября </w:t>
      </w:r>
      <w:r w:rsidR="00961A40" w:rsidRPr="00AB78E8">
        <w:rPr>
          <w:szCs w:val="28"/>
        </w:rPr>
        <w:t>2004</w:t>
      </w:r>
      <w:r w:rsidR="00AB6F7B">
        <w:rPr>
          <w:szCs w:val="28"/>
        </w:rPr>
        <w:t xml:space="preserve"> года</w:t>
      </w:r>
      <w:r w:rsidR="00961A40" w:rsidRPr="00AB78E8">
        <w:rPr>
          <w:szCs w:val="28"/>
        </w:rPr>
        <w:t xml:space="preserve"> № 125-ФЗ «Об архивном деле в Российской Федерации», </w:t>
      </w:r>
      <w:r w:rsidR="00B93C19">
        <w:rPr>
          <w:szCs w:val="28"/>
        </w:rPr>
        <w:t>Положением об у</w:t>
      </w:r>
      <w:r w:rsidRPr="000A1C29">
        <w:rPr>
          <w:szCs w:val="28"/>
        </w:rPr>
        <w:t xml:space="preserve">правлении ЗАГС и архивов Липецкой области, утвержденным распоряжением </w:t>
      </w:r>
      <w:r w:rsidR="002D68AE">
        <w:rPr>
          <w:szCs w:val="28"/>
        </w:rPr>
        <w:t xml:space="preserve">Правительства </w:t>
      </w:r>
      <w:r w:rsidRPr="000A1C29">
        <w:rPr>
          <w:szCs w:val="28"/>
        </w:rPr>
        <w:t>Липецкой</w:t>
      </w:r>
      <w:r w:rsidRPr="00AB78E8">
        <w:rPr>
          <w:szCs w:val="28"/>
        </w:rPr>
        <w:t xml:space="preserve"> области от </w:t>
      </w:r>
      <w:r w:rsidR="005D63DD">
        <w:rPr>
          <w:szCs w:val="28"/>
        </w:rPr>
        <w:t xml:space="preserve">16 января 2023 года </w:t>
      </w:r>
      <w:r w:rsidRPr="00AB78E8">
        <w:rPr>
          <w:szCs w:val="28"/>
        </w:rPr>
        <w:t xml:space="preserve">№ </w:t>
      </w:r>
      <w:r w:rsidR="005D63DD">
        <w:rPr>
          <w:szCs w:val="28"/>
        </w:rPr>
        <w:t>7</w:t>
      </w:r>
      <w:r w:rsidRPr="00AB78E8">
        <w:rPr>
          <w:szCs w:val="28"/>
        </w:rPr>
        <w:t>-р</w:t>
      </w:r>
    </w:p>
    <w:p w:rsidR="000A1C29" w:rsidRPr="00AB78E8" w:rsidRDefault="000A1C29" w:rsidP="000A1C29">
      <w:pPr>
        <w:spacing w:line="276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76" w:lineRule="auto"/>
        <w:ind w:firstLine="567"/>
        <w:rPr>
          <w:szCs w:val="28"/>
        </w:rPr>
      </w:pPr>
      <w:r w:rsidRPr="00AB78E8">
        <w:rPr>
          <w:szCs w:val="28"/>
        </w:rPr>
        <w:t>ПРИКАЗЫВАЮ:</w:t>
      </w:r>
    </w:p>
    <w:p w:rsidR="000A1C29" w:rsidRPr="00AB78E8" w:rsidRDefault="000A1C29" w:rsidP="000A1C29">
      <w:pPr>
        <w:spacing w:line="276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76" w:lineRule="auto"/>
        <w:ind w:firstLine="567"/>
        <w:rPr>
          <w:szCs w:val="28"/>
        </w:rPr>
      </w:pPr>
      <w:r w:rsidRPr="00AB78E8">
        <w:rPr>
          <w:szCs w:val="28"/>
        </w:rPr>
        <w:t xml:space="preserve">1. Утвердить Положение об экспертно-проверочной комиссии управления ЗАГС и архивов Липецкой области </w:t>
      </w:r>
      <w:r w:rsidR="00C559CA">
        <w:rPr>
          <w:szCs w:val="28"/>
        </w:rPr>
        <w:t>(приложение)</w:t>
      </w:r>
      <w:r w:rsidRPr="00AB78E8">
        <w:rPr>
          <w:szCs w:val="28"/>
        </w:rPr>
        <w:t>.</w:t>
      </w:r>
    </w:p>
    <w:p w:rsidR="000A1C29" w:rsidRPr="00AB78E8" w:rsidRDefault="000A1C29" w:rsidP="000A1C29">
      <w:pPr>
        <w:spacing w:line="276" w:lineRule="auto"/>
        <w:ind w:firstLine="567"/>
        <w:rPr>
          <w:szCs w:val="28"/>
        </w:rPr>
      </w:pPr>
      <w:r w:rsidRPr="00AB78E8">
        <w:rPr>
          <w:szCs w:val="28"/>
        </w:rPr>
        <w:t>2. Контроль за настоящим приказом оставляю за собой.</w:t>
      </w:r>
    </w:p>
    <w:p w:rsidR="000A1C29" w:rsidRPr="00AB78E8" w:rsidRDefault="000A1C29" w:rsidP="000A1C29">
      <w:pPr>
        <w:spacing w:line="276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0A1C29" w:rsidRDefault="000A1C29" w:rsidP="000A1C29">
      <w:pPr>
        <w:spacing w:line="240" w:lineRule="auto"/>
        <w:ind w:firstLine="0"/>
        <w:rPr>
          <w:szCs w:val="28"/>
        </w:rPr>
      </w:pPr>
      <w:r w:rsidRPr="000A1C29">
        <w:rPr>
          <w:szCs w:val="28"/>
        </w:rPr>
        <w:t>Начальник управления</w:t>
      </w:r>
      <w:r w:rsidRPr="000A1C29">
        <w:rPr>
          <w:szCs w:val="28"/>
        </w:rPr>
        <w:tab/>
      </w:r>
      <w:r w:rsidRPr="000A1C29">
        <w:rPr>
          <w:szCs w:val="28"/>
        </w:rPr>
        <w:tab/>
      </w:r>
      <w:r w:rsidRPr="000A1C29">
        <w:rPr>
          <w:szCs w:val="28"/>
        </w:rPr>
        <w:tab/>
      </w:r>
      <w:r w:rsidRPr="000A1C29">
        <w:rPr>
          <w:szCs w:val="28"/>
        </w:rPr>
        <w:tab/>
      </w:r>
      <w:r w:rsidRPr="000A1C29">
        <w:rPr>
          <w:szCs w:val="28"/>
        </w:rPr>
        <w:tab/>
      </w:r>
      <w:r w:rsidRPr="000A1C29">
        <w:rPr>
          <w:szCs w:val="28"/>
        </w:rPr>
        <w:tab/>
      </w:r>
      <w:r w:rsidRPr="000A1C29">
        <w:rPr>
          <w:szCs w:val="28"/>
        </w:rPr>
        <w:tab/>
        <w:t>С.А. Королева</w:t>
      </w: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Default="000A1C29" w:rsidP="000A1C29">
      <w:pPr>
        <w:spacing w:line="240" w:lineRule="auto"/>
        <w:ind w:firstLine="567"/>
        <w:rPr>
          <w:szCs w:val="28"/>
        </w:rPr>
      </w:pPr>
    </w:p>
    <w:p w:rsidR="001940F3" w:rsidRDefault="001940F3" w:rsidP="000A1C29">
      <w:pPr>
        <w:spacing w:line="240" w:lineRule="auto"/>
        <w:ind w:firstLine="567"/>
        <w:rPr>
          <w:szCs w:val="28"/>
        </w:rPr>
      </w:pPr>
    </w:p>
    <w:p w:rsidR="001940F3" w:rsidRPr="00AB78E8" w:rsidRDefault="001940F3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p w:rsidR="000A1C29" w:rsidRPr="00AB78E8" w:rsidRDefault="000A1C29" w:rsidP="000A1C29">
      <w:pPr>
        <w:spacing w:line="240" w:lineRule="auto"/>
        <w:ind w:firstLine="567"/>
        <w:rPr>
          <w:szCs w:val="28"/>
        </w:rPr>
      </w:pPr>
    </w:p>
    <w:tbl>
      <w:tblPr>
        <w:tblStyle w:val="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B78E8" w:rsidRPr="001417DD" w:rsidTr="008E6575">
        <w:tc>
          <w:tcPr>
            <w:tcW w:w="4076" w:type="dxa"/>
          </w:tcPr>
          <w:p w:rsidR="001417DD" w:rsidRPr="00AB78E8" w:rsidRDefault="001417DD" w:rsidP="001417DD">
            <w:pPr>
              <w:spacing w:line="240" w:lineRule="auto"/>
              <w:ind w:firstLine="34"/>
              <w:rPr>
                <w:rFonts w:eastAsia="Calibri"/>
                <w:szCs w:val="28"/>
                <w:lang w:eastAsia="en-US"/>
              </w:rPr>
            </w:pPr>
            <w:r w:rsidRPr="001417DD">
              <w:rPr>
                <w:rFonts w:eastAsia="Calibri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1417DD" w:rsidRPr="00AB78E8" w:rsidRDefault="001417DD" w:rsidP="001417DD">
            <w:pPr>
              <w:spacing w:line="240" w:lineRule="auto"/>
              <w:ind w:firstLine="34"/>
              <w:rPr>
                <w:rFonts w:eastAsia="Calibri"/>
                <w:szCs w:val="28"/>
                <w:lang w:eastAsia="en-US"/>
              </w:rPr>
            </w:pPr>
            <w:r w:rsidRPr="00AB78E8">
              <w:rPr>
                <w:rFonts w:eastAsia="Calibri"/>
                <w:szCs w:val="28"/>
                <w:lang w:eastAsia="en-US"/>
              </w:rPr>
              <w:t>к приказу управления ЗАГС</w:t>
            </w:r>
          </w:p>
          <w:p w:rsidR="001417DD" w:rsidRPr="00AB78E8" w:rsidRDefault="001417DD" w:rsidP="001417DD">
            <w:pPr>
              <w:spacing w:line="240" w:lineRule="auto"/>
              <w:ind w:firstLine="34"/>
              <w:rPr>
                <w:rFonts w:eastAsia="Calibri"/>
                <w:szCs w:val="28"/>
                <w:lang w:eastAsia="en-US"/>
              </w:rPr>
            </w:pPr>
            <w:r w:rsidRPr="00AB78E8">
              <w:rPr>
                <w:rFonts w:eastAsia="Calibri"/>
                <w:szCs w:val="28"/>
                <w:lang w:eastAsia="en-US"/>
              </w:rPr>
              <w:t>и архивов Липецкой области</w:t>
            </w:r>
          </w:p>
          <w:p w:rsidR="001417DD" w:rsidRPr="00AB78E8" w:rsidRDefault="001602F4" w:rsidP="001602F4">
            <w:pPr>
              <w:spacing w:line="240" w:lineRule="auto"/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Pr="001602F4">
              <w:rPr>
                <w:rFonts w:eastAsia="Calibri"/>
                <w:szCs w:val="28"/>
                <w:lang w:eastAsia="en-US"/>
              </w:rPr>
              <w:t>Об экспертно-проверочной комиссии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602F4">
              <w:rPr>
                <w:rFonts w:eastAsia="Calibri"/>
                <w:szCs w:val="28"/>
                <w:lang w:eastAsia="en-US"/>
              </w:rPr>
              <w:t>управления ЗАГС и архивов Липецкой области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</w:tbl>
    <w:p w:rsidR="001417DD" w:rsidRPr="001417DD" w:rsidRDefault="001417DD" w:rsidP="001417DD">
      <w:pPr>
        <w:spacing w:line="259" w:lineRule="auto"/>
        <w:ind w:firstLine="567"/>
        <w:rPr>
          <w:rFonts w:eastAsia="Calibri"/>
          <w:b/>
          <w:szCs w:val="28"/>
          <w:lang w:eastAsia="en-US"/>
        </w:rPr>
      </w:pPr>
    </w:p>
    <w:p w:rsidR="001417DD" w:rsidRPr="001417DD" w:rsidRDefault="001417DD" w:rsidP="00512833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1417DD">
        <w:rPr>
          <w:rFonts w:eastAsia="Calibri"/>
          <w:b/>
          <w:szCs w:val="28"/>
          <w:lang w:eastAsia="en-US"/>
        </w:rPr>
        <w:t xml:space="preserve">Положение об </w:t>
      </w:r>
      <w:r w:rsidR="0001792A" w:rsidRPr="00AB78E8">
        <w:rPr>
          <w:rFonts w:eastAsia="Calibri"/>
          <w:b/>
          <w:szCs w:val="28"/>
          <w:lang w:eastAsia="en-US"/>
        </w:rPr>
        <w:t>э</w:t>
      </w:r>
      <w:r w:rsidRPr="001417DD">
        <w:rPr>
          <w:rFonts w:eastAsia="Calibri"/>
          <w:b/>
          <w:szCs w:val="28"/>
          <w:lang w:eastAsia="en-US"/>
        </w:rPr>
        <w:t>кспертно-проверочной комиссии управления ЗАГС и архивов Липецкой области</w:t>
      </w:r>
    </w:p>
    <w:p w:rsidR="001417DD" w:rsidRPr="001417DD" w:rsidRDefault="001417DD" w:rsidP="001417DD">
      <w:pPr>
        <w:spacing w:line="259" w:lineRule="auto"/>
        <w:ind w:firstLine="567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 </w:t>
      </w:r>
    </w:p>
    <w:p w:rsidR="001417DD" w:rsidRPr="001417DD" w:rsidRDefault="001417DD" w:rsidP="001417DD">
      <w:pPr>
        <w:spacing w:line="259" w:lineRule="auto"/>
        <w:ind w:firstLine="567"/>
        <w:jc w:val="center"/>
        <w:rPr>
          <w:rFonts w:eastAsia="Calibri"/>
          <w:b/>
          <w:szCs w:val="28"/>
          <w:lang w:eastAsia="en-US"/>
        </w:rPr>
      </w:pPr>
      <w:r w:rsidRPr="001417DD">
        <w:rPr>
          <w:rFonts w:eastAsia="Calibri"/>
          <w:b/>
          <w:szCs w:val="28"/>
          <w:lang w:eastAsia="en-US"/>
        </w:rPr>
        <w:t>1. Общие положения</w:t>
      </w:r>
    </w:p>
    <w:p w:rsidR="001417DD" w:rsidRPr="001417DD" w:rsidRDefault="001417DD" w:rsidP="001417DD">
      <w:pPr>
        <w:spacing w:line="259" w:lineRule="auto"/>
        <w:ind w:firstLine="567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 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>1.1. Экспертно-проверочная комиссия управления ЗАГС и архивов Липецкой области (далее – ЭПК) создается на основании статьи 6 Федерального закона от 22.10.2004 № 125-ФЗ «Об архивном деле в Российской Федерации» в целях рассмотрения вопросов, связанных с экспертизой ценности документов, отбором и включением их в состав Архивного фонда Российской Федерации, а также с определением в его составе особо ценных, в том числе уникальных документов.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>1.2. В своей деятельности ЭПК руководствуется Конституцией Российской Федерации, Федеральным законом от 22.10.2004 № 125-ФЗ «Об архивном деле в Российской Федерации», нормативными правовыми актами Российской Федерации, устанавливающими сроки хранения документов;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bookmarkStart w:id="1" w:name="s01"/>
      <w:bookmarkEnd w:id="1"/>
      <w:r w:rsidRPr="001417DD">
        <w:rPr>
          <w:rFonts w:eastAsia="Calibri"/>
          <w:szCs w:val="28"/>
          <w:lang w:eastAsia="en-US"/>
        </w:rPr>
        <w:t xml:space="preserve">, решениями </w:t>
      </w:r>
      <w:r w:rsidR="004A7F9E" w:rsidRPr="00AB78E8">
        <w:rPr>
          <w:rFonts w:eastAsia="Calibri"/>
          <w:szCs w:val="28"/>
          <w:lang w:eastAsia="en-US"/>
        </w:rPr>
        <w:t xml:space="preserve">Центральной экспертно-проверочной комиссией при Федеральном архивном агентстве (далее – ЦЭПК при </w:t>
      </w:r>
      <w:proofErr w:type="spellStart"/>
      <w:r w:rsidR="004A7F9E" w:rsidRPr="00AB78E8">
        <w:rPr>
          <w:rFonts w:eastAsia="Calibri"/>
          <w:szCs w:val="28"/>
          <w:lang w:eastAsia="en-US"/>
        </w:rPr>
        <w:t>Росархиве</w:t>
      </w:r>
      <w:proofErr w:type="spellEnd"/>
      <w:r w:rsidR="004A7F9E" w:rsidRPr="00AB78E8">
        <w:rPr>
          <w:rFonts w:eastAsia="Calibri"/>
          <w:szCs w:val="28"/>
          <w:lang w:eastAsia="en-US"/>
        </w:rPr>
        <w:t>)</w:t>
      </w:r>
      <w:r w:rsidRPr="001417DD">
        <w:rPr>
          <w:rFonts w:eastAsia="Calibri"/>
          <w:szCs w:val="28"/>
          <w:lang w:eastAsia="en-US"/>
        </w:rPr>
        <w:t>, настоящим Положением.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1.3. ЭПК является постоянно действующим совещательным органом управления ЗАГС и архивов Липецкой области (далее - Управление). 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>1.4. Решения ЭПК оформляются протоколом и вступают в силу после его утверждения начальником Управления.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Решения ЭПК являются обязательными для исполнения государственными архивами Липецкой области и структурными подразделениями органов местного самоуправления, выполняющими функции муниципальных архивов (далее - муниципальные архивы), государственными органами, органами местного самоуправления, учреждениями, предприятиями и организациями - источниками комплектования государственных и муниципальных архивов на территории Липецкой области. 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lastRenderedPageBreak/>
        <w:t xml:space="preserve">1.5. ЭПК осуществляет свою работу во взаимодействии с центральными экспертными (экспертными) комиссиями (далее – ЦЭК, ЭК) источников комплектования, а также ЦЭПК при </w:t>
      </w:r>
      <w:proofErr w:type="spellStart"/>
      <w:r w:rsidRPr="001417DD">
        <w:rPr>
          <w:rFonts w:eastAsia="Calibri"/>
          <w:szCs w:val="28"/>
          <w:lang w:eastAsia="en-US"/>
        </w:rPr>
        <w:t>Росархиве</w:t>
      </w:r>
      <w:proofErr w:type="spellEnd"/>
      <w:r w:rsidRPr="001417DD">
        <w:rPr>
          <w:rFonts w:eastAsia="Calibri"/>
          <w:szCs w:val="28"/>
          <w:lang w:eastAsia="en-US"/>
        </w:rPr>
        <w:t>.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1.6. Состав ЭПК утверждается приказом Управления, в него входят: председатель, заместитель председателя, секретарь и члены ЭПК из числа государственных гражданских служащих отдела организации </w:t>
      </w:r>
      <w:r w:rsidR="008010B4">
        <w:rPr>
          <w:rFonts w:eastAsia="Calibri"/>
          <w:szCs w:val="28"/>
          <w:lang w:eastAsia="en-US"/>
        </w:rPr>
        <w:t xml:space="preserve">и контроля </w:t>
      </w:r>
      <w:r w:rsidRPr="001417DD">
        <w:rPr>
          <w:rFonts w:eastAsia="Calibri"/>
          <w:szCs w:val="28"/>
          <w:lang w:eastAsia="en-US"/>
        </w:rPr>
        <w:t>деятельности архивов Управления, сотрудников государственных архивов и муниципальных архивов Липецкой области</w:t>
      </w:r>
      <w:r w:rsidR="008010B4">
        <w:rPr>
          <w:rFonts w:eastAsia="Calibri"/>
          <w:szCs w:val="28"/>
          <w:lang w:eastAsia="en-US"/>
        </w:rPr>
        <w:t xml:space="preserve"> (по согласованию)</w:t>
      </w:r>
      <w:r w:rsidRPr="001417DD">
        <w:rPr>
          <w:rFonts w:eastAsia="Calibri"/>
          <w:szCs w:val="28"/>
          <w:lang w:eastAsia="en-US"/>
        </w:rPr>
        <w:t>.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1.6. Председателем ЭПК назначается первый заместитель начальника Управления, который осуществляет общее руководство и несет ответственность за выполнение возложенных на ЭПК задач. 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>В случае отсутствия председателя ЭПК его обязанности исполняет заместитель председателя ЭПК.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1.7. Секретарь ЭПК назначается из числа сотрудников отдела Управления по направлению деятельности. </w:t>
      </w:r>
    </w:p>
    <w:p w:rsidR="001417DD" w:rsidRPr="001417DD" w:rsidRDefault="001417DD" w:rsidP="00665819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>1.8. Председатель ЭПК имеет право привлекать к подготовке отдельных вопросов для рассмотрения на ЭПК в качестве экспертов работников государственных и муниципальных архивов.</w:t>
      </w:r>
    </w:p>
    <w:p w:rsidR="001417DD" w:rsidRPr="001417DD" w:rsidRDefault="001417DD" w:rsidP="001417DD">
      <w:pPr>
        <w:spacing w:line="259" w:lineRule="auto"/>
        <w:ind w:firstLine="567"/>
        <w:rPr>
          <w:rFonts w:eastAsia="Calibri"/>
          <w:szCs w:val="28"/>
          <w:lang w:eastAsia="en-US"/>
        </w:rPr>
      </w:pPr>
    </w:p>
    <w:p w:rsidR="001417DD" w:rsidRPr="001417DD" w:rsidRDefault="001417DD" w:rsidP="00852D69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1417DD">
        <w:rPr>
          <w:rFonts w:eastAsia="Calibri"/>
          <w:b/>
          <w:szCs w:val="28"/>
          <w:lang w:eastAsia="en-US"/>
        </w:rPr>
        <w:t>2. Задачи ЭПК</w:t>
      </w:r>
    </w:p>
    <w:p w:rsidR="001417DD" w:rsidRPr="001417DD" w:rsidRDefault="001417DD" w:rsidP="001417DD">
      <w:pPr>
        <w:spacing w:line="259" w:lineRule="auto"/>
        <w:ind w:firstLine="567"/>
        <w:rPr>
          <w:rFonts w:eastAsia="Calibri"/>
          <w:b/>
          <w:szCs w:val="28"/>
          <w:lang w:eastAsia="en-US"/>
        </w:rPr>
      </w:pPr>
      <w:r w:rsidRPr="001417DD">
        <w:rPr>
          <w:rFonts w:eastAsia="Calibri"/>
          <w:b/>
          <w:szCs w:val="28"/>
          <w:lang w:eastAsia="en-US"/>
        </w:rPr>
        <w:t xml:space="preserve">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2.1. Основными задачами ЭПК являются: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>2.1.1. Определение видов и состава источников комплектования государственных</w:t>
      </w:r>
      <w:r w:rsidR="00A45D13" w:rsidRPr="00AB78E8">
        <w:rPr>
          <w:rFonts w:eastAsia="Calibri"/>
          <w:szCs w:val="28"/>
          <w:lang w:eastAsia="en-US"/>
        </w:rPr>
        <w:t xml:space="preserve"> архивов</w:t>
      </w:r>
      <w:r w:rsidRPr="001417DD">
        <w:rPr>
          <w:rFonts w:eastAsia="Calibri"/>
          <w:szCs w:val="28"/>
          <w:lang w:eastAsia="en-US"/>
        </w:rPr>
        <w:t xml:space="preserve"> и муниципальных архивов Липецкой области.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2.1.2. Рассмотрение вопросов формирования и оптимизации состава Архивного фонда Российской Федерации.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2.1.3. Методическое обеспечение работ по экспертизе ценности документов, проводимых в государственных и муниципальных архивах Липецкой области.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2.1.4. Рассмотрение и принятие решений по практическим вопросам экспертизы ценности документов, систематизации документов внутри архивного фонда государственных и муниципальных архивов Липецкой области и учреждений, предприятий и организаций - источников комплектования, определению и уточнению фондовой принадлежности архивных документов. 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2.1.5. Осуществление научно-методического руководства деятельностью экспертно-методических комиссий государственных архивов Липецкой области и экспертных комиссий муниципальных архивов Липецкой области, архивов учреждений, предприятий и организаций - источников комплектования.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</w:p>
    <w:p w:rsidR="001417DD" w:rsidRPr="001417DD" w:rsidRDefault="001417DD" w:rsidP="00852D69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1417DD">
        <w:rPr>
          <w:rFonts w:eastAsia="Calibri"/>
          <w:b/>
          <w:szCs w:val="28"/>
          <w:lang w:eastAsia="en-US"/>
        </w:rPr>
        <w:t>3. Функции ЭПК</w:t>
      </w:r>
    </w:p>
    <w:p w:rsid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 </w:t>
      </w:r>
    </w:p>
    <w:p w:rsidR="004848C1" w:rsidRPr="004848C1" w:rsidRDefault="004848C1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4848C1">
        <w:rPr>
          <w:color w:val="000000"/>
          <w:sz w:val="28"/>
          <w:szCs w:val="28"/>
        </w:rPr>
        <w:t>.1. Рассматривает и принимает решения об утверждении: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="004848C1" w:rsidRPr="004848C1">
        <w:rPr>
          <w:color w:val="000000"/>
          <w:sz w:val="28"/>
          <w:szCs w:val="28"/>
        </w:rPr>
        <w:t xml:space="preserve"> описей дел, документов постоянного хранения;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 w:rsidR="004848C1" w:rsidRPr="004848C1">
        <w:rPr>
          <w:color w:val="000000"/>
          <w:sz w:val="28"/>
          <w:szCs w:val="28"/>
        </w:rPr>
        <w:t xml:space="preserve"> перечней проектов/объектов, проблем/тем, научно-техническая документация по которым подлежит передаче на постоянное хранение;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 w:rsidR="004848C1" w:rsidRPr="004848C1">
        <w:rPr>
          <w:color w:val="000000"/>
          <w:sz w:val="28"/>
          <w:szCs w:val="28"/>
        </w:rPr>
        <w:t xml:space="preserve"> оценочных описей, составленных государственными архивами или муниципальными архивами </w:t>
      </w:r>
      <w:r w:rsidR="008327C5">
        <w:rPr>
          <w:color w:val="000000"/>
          <w:sz w:val="28"/>
          <w:szCs w:val="28"/>
        </w:rPr>
        <w:t xml:space="preserve">Липецкой области </w:t>
      </w:r>
      <w:r w:rsidR="004848C1" w:rsidRPr="004848C1">
        <w:rPr>
          <w:color w:val="000000"/>
          <w:sz w:val="28"/>
          <w:szCs w:val="28"/>
        </w:rPr>
        <w:t>на документы, предложенные гражданами к приобретению архивами;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</w:t>
      </w:r>
      <w:r w:rsidR="004848C1" w:rsidRPr="004848C1">
        <w:rPr>
          <w:color w:val="000000"/>
          <w:sz w:val="28"/>
          <w:szCs w:val="28"/>
        </w:rPr>
        <w:t xml:space="preserve"> описей копий архивных документов, хранящихся в государственных архивах и муниципальных архивах </w:t>
      </w:r>
      <w:r w:rsidR="00D067D9">
        <w:rPr>
          <w:color w:val="000000"/>
          <w:sz w:val="28"/>
          <w:szCs w:val="28"/>
        </w:rPr>
        <w:t xml:space="preserve">Липецкой области </w:t>
      </w:r>
      <w:r w:rsidR="004848C1" w:rsidRPr="004848C1">
        <w:rPr>
          <w:color w:val="000000"/>
          <w:sz w:val="28"/>
          <w:szCs w:val="28"/>
        </w:rPr>
        <w:t>на правах подлинников;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 w:rsidR="004848C1" w:rsidRPr="004848C1">
        <w:rPr>
          <w:color w:val="000000"/>
          <w:sz w:val="28"/>
          <w:szCs w:val="28"/>
        </w:rPr>
        <w:t xml:space="preserve"> описей особо ценных дел, документов;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</w:t>
      </w:r>
      <w:r w:rsidR="004848C1" w:rsidRPr="004848C1">
        <w:rPr>
          <w:color w:val="000000"/>
          <w:sz w:val="28"/>
          <w:szCs w:val="28"/>
        </w:rPr>
        <w:t xml:space="preserve"> перечней номеров особо ценных дел, документов;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</w:t>
      </w:r>
      <w:r w:rsidR="004848C1" w:rsidRPr="004848C1">
        <w:rPr>
          <w:color w:val="000000"/>
          <w:sz w:val="28"/>
          <w:szCs w:val="28"/>
        </w:rPr>
        <w:t xml:space="preserve"> переработанных описей дел, документов;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</w:t>
      </w:r>
      <w:r w:rsidR="004848C1" w:rsidRPr="004848C1">
        <w:rPr>
          <w:color w:val="000000"/>
          <w:sz w:val="28"/>
          <w:szCs w:val="28"/>
        </w:rPr>
        <w:t xml:space="preserve"> описей дел, документов, созданных государственными архивами и муниципальными архивами </w:t>
      </w:r>
      <w:r w:rsidR="00D067D9">
        <w:rPr>
          <w:color w:val="000000"/>
          <w:sz w:val="28"/>
          <w:szCs w:val="28"/>
        </w:rPr>
        <w:t xml:space="preserve">Липецкой области </w:t>
      </w:r>
      <w:r w:rsidR="004848C1" w:rsidRPr="004848C1">
        <w:rPr>
          <w:color w:val="000000"/>
          <w:sz w:val="28"/>
          <w:szCs w:val="28"/>
        </w:rPr>
        <w:t>в результате инициативного документирования событий современности или прошлого;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3.1.9.</w:t>
      </w:r>
      <w:r w:rsidR="004848C1" w:rsidRPr="004848C1">
        <w:rPr>
          <w:color w:val="000000"/>
          <w:sz w:val="28"/>
          <w:szCs w:val="28"/>
        </w:rPr>
        <w:t xml:space="preserve"> актов о выделении к уничтожению архивных документов, хранящихся в государственных архивах и муниципальных архивах</w:t>
      </w:r>
      <w:r w:rsidR="00D97430">
        <w:rPr>
          <w:color w:val="000000"/>
          <w:sz w:val="28"/>
          <w:szCs w:val="28"/>
        </w:rPr>
        <w:t xml:space="preserve"> Липецкой области</w:t>
      </w:r>
      <w:r w:rsidR="004848C1" w:rsidRPr="004848C1">
        <w:rPr>
          <w:color w:val="000000"/>
          <w:sz w:val="28"/>
          <w:szCs w:val="28"/>
        </w:rPr>
        <w:t>, не подлежащих хранению.</w:t>
      </w:r>
    </w:p>
    <w:p w:rsidR="004848C1" w:rsidRPr="004848C1" w:rsidRDefault="00C44DEE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848C1" w:rsidRPr="004848C1">
        <w:rPr>
          <w:color w:val="000000"/>
          <w:sz w:val="28"/>
          <w:szCs w:val="28"/>
        </w:rPr>
        <w:t>2. ЭПК рассматривает и принимает решения о согласовании:</w:t>
      </w:r>
    </w:p>
    <w:p w:rsidR="004848C1" w:rsidRPr="004848C1" w:rsidRDefault="00FC4D95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="004848C1" w:rsidRPr="004848C1">
        <w:rPr>
          <w:color w:val="000000"/>
          <w:sz w:val="28"/>
          <w:szCs w:val="28"/>
        </w:rPr>
        <w:t xml:space="preserve"> списков источников комплектования, изменений и дополнений к ним;</w:t>
      </w:r>
    </w:p>
    <w:p w:rsidR="004848C1" w:rsidRPr="004848C1" w:rsidRDefault="00FC4D95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</w:t>
      </w:r>
      <w:r w:rsidR="004848C1" w:rsidRPr="004848C1">
        <w:rPr>
          <w:color w:val="000000"/>
          <w:sz w:val="28"/>
          <w:szCs w:val="28"/>
        </w:rPr>
        <w:t xml:space="preserve"> списков граждан, выступающих источниками комплектования государственных архивов и муниципальных архивов</w:t>
      </w:r>
      <w:r w:rsidR="00D97430">
        <w:rPr>
          <w:color w:val="000000"/>
          <w:sz w:val="28"/>
          <w:szCs w:val="28"/>
        </w:rPr>
        <w:t xml:space="preserve"> Липецкой области</w:t>
      </w:r>
      <w:r w:rsidR="004848C1" w:rsidRPr="004848C1">
        <w:rPr>
          <w:color w:val="000000"/>
          <w:sz w:val="28"/>
          <w:szCs w:val="28"/>
        </w:rPr>
        <w:t>, изменений и дополнений к ним;</w:t>
      </w:r>
    </w:p>
    <w:p w:rsidR="004848C1" w:rsidRPr="004848C1" w:rsidRDefault="00FC4D95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</w:t>
      </w:r>
      <w:r w:rsidR="004848C1" w:rsidRPr="004848C1">
        <w:rPr>
          <w:color w:val="000000"/>
          <w:sz w:val="28"/>
          <w:szCs w:val="28"/>
        </w:rPr>
        <w:t xml:space="preserve"> описей дел по личному составу, подготовленных источниками комплектования, а также составленных государственными архивами и муниципальными архивами </w:t>
      </w:r>
      <w:r w:rsidR="00D97430">
        <w:rPr>
          <w:color w:val="000000"/>
          <w:sz w:val="28"/>
          <w:szCs w:val="28"/>
        </w:rPr>
        <w:t xml:space="preserve">Липецкой области </w:t>
      </w:r>
      <w:r w:rsidR="004848C1" w:rsidRPr="004848C1">
        <w:rPr>
          <w:color w:val="000000"/>
          <w:sz w:val="28"/>
          <w:szCs w:val="28"/>
        </w:rPr>
        <w:t>по результатам упорядочения документов по личному составу, поступивших в указанные архивы в исключительных случаях в неупорядоченном состоянии;</w:t>
      </w:r>
    </w:p>
    <w:p w:rsidR="004848C1" w:rsidRPr="004848C1" w:rsidRDefault="00FC4D95" w:rsidP="00FC4D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</w:t>
      </w:r>
      <w:r w:rsidR="004848C1" w:rsidRPr="004848C1">
        <w:rPr>
          <w:color w:val="000000"/>
          <w:sz w:val="28"/>
          <w:szCs w:val="28"/>
        </w:rPr>
        <w:t xml:space="preserve"> описей дел по личному составу ликвидированных организаций, не являющихся источниками комплектования;</w:t>
      </w:r>
    </w:p>
    <w:p w:rsidR="004848C1" w:rsidRPr="004848C1" w:rsidRDefault="00FC4D95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</w:t>
      </w:r>
      <w:r w:rsidR="004848C1" w:rsidRPr="004848C1">
        <w:rPr>
          <w:color w:val="000000"/>
          <w:sz w:val="28"/>
          <w:szCs w:val="28"/>
        </w:rPr>
        <w:t xml:space="preserve"> примерных и индивидуальных номенклатур дел источников комплектования;</w:t>
      </w:r>
    </w:p>
    <w:p w:rsidR="004848C1" w:rsidRPr="004848C1" w:rsidRDefault="00FC4D95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="004848C1" w:rsidRPr="004848C1">
        <w:rPr>
          <w:color w:val="000000"/>
          <w:sz w:val="28"/>
          <w:szCs w:val="28"/>
        </w:rPr>
        <w:t xml:space="preserve"> актов об утрате документов в источниках комплектования;</w:t>
      </w:r>
    </w:p>
    <w:p w:rsidR="004848C1" w:rsidRPr="004848C1" w:rsidRDefault="00FC4D95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</w:t>
      </w:r>
      <w:r w:rsidR="004848C1" w:rsidRPr="004848C1">
        <w:rPr>
          <w:color w:val="000000"/>
          <w:sz w:val="28"/>
          <w:szCs w:val="28"/>
        </w:rPr>
        <w:t xml:space="preserve"> актов о неисправимых повреждениях архивных документов в источниках комплектования, а также в государственных архивах и муниципальных архивах</w:t>
      </w:r>
      <w:r w:rsidR="00D97430">
        <w:rPr>
          <w:color w:val="000000"/>
          <w:sz w:val="28"/>
          <w:szCs w:val="28"/>
        </w:rPr>
        <w:t xml:space="preserve"> Липецкой области</w:t>
      </w:r>
      <w:r w:rsidR="004848C1" w:rsidRPr="004848C1">
        <w:rPr>
          <w:color w:val="000000"/>
          <w:sz w:val="28"/>
          <w:szCs w:val="28"/>
        </w:rPr>
        <w:t>;</w:t>
      </w:r>
    </w:p>
    <w:p w:rsidR="004848C1" w:rsidRPr="004848C1" w:rsidRDefault="00FC4D95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</w:t>
      </w:r>
      <w:r w:rsidR="004848C1" w:rsidRPr="004848C1">
        <w:rPr>
          <w:color w:val="000000"/>
          <w:sz w:val="28"/>
          <w:szCs w:val="28"/>
        </w:rPr>
        <w:t xml:space="preserve"> актов описания архивных документов в государственных архивах и муниципальных архивах</w:t>
      </w:r>
      <w:r w:rsidR="0048575D">
        <w:rPr>
          <w:color w:val="000000"/>
          <w:sz w:val="28"/>
          <w:szCs w:val="28"/>
        </w:rPr>
        <w:t xml:space="preserve"> Липецкой области</w:t>
      </w:r>
      <w:r w:rsidR="004848C1" w:rsidRPr="004848C1">
        <w:rPr>
          <w:color w:val="000000"/>
          <w:sz w:val="28"/>
          <w:szCs w:val="28"/>
        </w:rPr>
        <w:t>;</w:t>
      </w:r>
    </w:p>
    <w:p w:rsidR="004848C1" w:rsidRPr="004848C1" w:rsidRDefault="00FC4D95" w:rsidP="00CB1D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3.2.9.</w:t>
      </w:r>
      <w:r w:rsidR="004848C1" w:rsidRPr="004848C1">
        <w:rPr>
          <w:color w:val="000000"/>
          <w:sz w:val="28"/>
          <w:szCs w:val="28"/>
        </w:rPr>
        <w:t xml:space="preserve"> актов переработки описей в государственных архивах и муниципальных архивах</w:t>
      </w:r>
      <w:r w:rsidR="00014E97">
        <w:rPr>
          <w:color w:val="000000"/>
          <w:sz w:val="28"/>
          <w:szCs w:val="28"/>
        </w:rPr>
        <w:t xml:space="preserve"> Липецкой области</w:t>
      </w:r>
      <w:r w:rsidR="004848C1" w:rsidRPr="004848C1">
        <w:rPr>
          <w:color w:val="000000"/>
          <w:sz w:val="28"/>
          <w:szCs w:val="28"/>
        </w:rPr>
        <w:t>;</w:t>
      </w:r>
    </w:p>
    <w:p w:rsidR="004848C1" w:rsidRDefault="004848C1" w:rsidP="00CB1DFF">
      <w:pPr>
        <w:pStyle w:val="a9"/>
        <w:spacing w:before="0" w:beforeAutospacing="0" w:after="0" w:afterAutospacing="0" w:line="0" w:lineRule="auto"/>
        <w:ind w:left="-15" w:firstLine="709"/>
      </w:pPr>
      <w:r w:rsidRPr="004848C1">
        <w:rPr>
          <w:color w:val="000000"/>
          <w:sz w:val="28"/>
          <w:szCs w:val="28"/>
        </w:rPr>
        <w:t>к) проектов методических пособий и рекомендаций по вопросам экспертизы ценности, подготовленных государственными архивами субъекта Российской Федерации и муниципальными архивами;</w:t>
      </w:r>
    </w:p>
    <w:p w:rsidR="001417DD" w:rsidRPr="001417DD" w:rsidRDefault="001417DD" w:rsidP="00CB1DFF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>3.3. ЭПК рассматривает:</w:t>
      </w:r>
    </w:p>
    <w:p w:rsidR="00986DD3" w:rsidRPr="00986DD3" w:rsidRDefault="00986DD3" w:rsidP="00CB1DFF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3.3.1.</w:t>
      </w:r>
      <w:r w:rsidRPr="00986DD3">
        <w:rPr>
          <w:rFonts w:eastAsia="Calibri"/>
          <w:szCs w:val="28"/>
          <w:lang w:eastAsia="en-US"/>
        </w:rPr>
        <w:t xml:space="preserve"> предложения о включении документов в Государственный реестр уникальных документов Архивного фонда Российской Федерации с последующим представлением их на рассмотрение ЦЭПК при </w:t>
      </w:r>
      <w:proofErr w:type="spellStart"/>
      <w:r w:rsidRPr="00986DD3">
        <w:rPr>
          <w:rFonts w:eastAsia="Calibri"/>
          <w:szCs w:val="28"/>
          <w:lang w:eastAsia="en-US"/>
        </w:rPr>
        <w:t>Росархиве</w:t>
      </w:r>
      <w:proofErr w:type="spellEnd"/>
      <w:r w:rsidRPr="00986DD3">
        <w:rPr>
          <w:rFonts w:eastAsia="Calibri"/>
          <w:szCs w:val="28"/>
          <w:lang w:eastAsia="en-US"/>
        </w:rPr>
        <w:t>;</w:t>
      </w:r>
    </w:p>
    <w:p w:rsidR="00986DD3" w:rsidRPr="00986DD3" w:rsidRDefault="00986DD3" w:rsidP="00CB1DFF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</w:t>
      </w:r>
      <w:r w:rsidR="00F41F2B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.</w:t>
      </w:r>
      <w:r w:rsidRPr="00986DD3">
        <w:rPr>
          <w:rFonts w:eastAsia="Calibri"/>
          <w:szCs w:val="28"/>
          <w:lang w:eastAsia="en-US"/>
        </w:rPr>
        <w:t xml:space="preserve"> сдаточные описи на документы архивного фонда личного происхождения и выносит решение о приеме или отказе в приеме указанных документов;</w:t>
      </w:r>
    </w:p>
    <w:p w:rsidR="00986DD3" w:rsidRPr="00986DD3" w:rsidRDefault="00F41F2B" w:rsidP="00CB1DFF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3.3.3</w:t>
      </w:r>
      <w:r w:rsidR="00986DD3">
        <w:rPr>
          <w:rFonts w:eastAsia="Calibri"/>
          <w:szCs w:val="28"/>
          <w:lang w:eastAsia="en-US"/>
        </w:rPr>
        <w:t>.</w:t>
      </w:r>
      <w:r w:rsidR="00986DD3" w:rsidRPr="00986DD3">
        <w:rPr>
          <w:rFonts w:eastAsia="Calibri"/>
          <w:szCs w:val="28"/>
          <w:lang w:eastAsia="en-US"/>
        </w:rPr>
        <w:t xml:space="preserve"> предложения организаций, выступающих источниками комплектования государственных архивов и муниципальных архивов</w:t>
      </w:r>
      <w:r w:rsidR="00014E97">
        <w:rPr>
          <w:rFonts w:eastAsia="Calibri"/>
          <w:szCs w:val="28"/>
          <w:lang w:eastAsia="en-US"/>
        </w:rPr>
        <w:t xml:space="preserve"> Липецкой области</w:t>
      </w:r>
      <w:r w:rsidR="00986DD3" w:rsidRPr="00986DD3">
        <w:rPr>
          <w:rFonts w:eastAsia="Calibri"/>
          <w:szCs w:val="28"/>
          <w:lang w:eastAsia="en-US"/>
        </w:rPr>
        <w:t xml:space="preserve"> о продлении </w:t>
      </w:r>
      <w:proofErr w:type="gramStart"/>
      <w:r w:rsidR="00986DD3" w:rsidRPr="00986DD3">
        <w:rPr>
          <w:rFonts w:eastAsia="Calibri"/>
          <w:szCs w:val="28"/>
          <w:lang w:eastAsia="en-US"/>
        </w:rPr>
        <w:t>сроков временного хранения документов Архивного фонда Российской Федерации</w:t>
      </w:r>
      <w:proofErr w:type="gramEnd"/>
      <w:r w:rsidR="00986DD3" w:rsidRPr="00986DD3">
        <w:rPr>
          <w:rFonts w:eastAsia="Calibri"/>
          <w:szCs w:val="28"/>
          <w:lang w:eastAsia="en-US"/>
        </w:rPr>
        <w:t>;</w:t>
      </w:r>
    </w:p>
    <w:p w:rsidR="00986DD3" w:rsidRPr="00986DD3" w:rsidRDefault="00986DD3" w:rsidP="00CB1DFF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</w:t>
      </w:r>
      <w:r w:rsidR="00F41F2B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.</w:t>
      </w:r>
      <w:r w:rsidRPr="00986DD3">
        <w:rPr>
          <w:rFonts w:eastAsia="Calibri"/>
          <w:szCs w:val="28"/>
          <w:lang w:eastAsia="en-US"/>
        </w:rPr>
        <w:t xml:space="preserve"> иные вопросы, возникающие в ходе проведения работы по экспертизе ценности документов.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</w:p>
    <w:p w:rsidR="001417DD" w:rsidRPr="001417DD" w:rsidRDefault="001417DD" w:rsidP="00C06030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1417DD">
        <w:rPr>
          <w:rFonts w:eastAsia="Calibri"/>
          <w:b/>
          <w:szCs w:val="28"/>
          <w:lang w:eastAsia="en-US"/>
        </w:rPr>
        <w:t>4. Права ЭПК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ЭПК имеет право: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4.1. Не принимать документы от государственных и муниципальных архивов с нарушением установленных Федеральным архивным агентством правил по вопросам экспертизы ценности документов Архивного фонда Российской Федерации.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4.2. Возвращать составителям на доработку некачественно подготовленные документы, по которым ЭПК имеет право выносить соответствующие решения в случае несоблюдения государственными и муниципальными архивами </w:t>
      </w:r>
      <w:r w:rsidR="00065FD8">
        <w:rPr>
          <w:rFonts w:eastAsia="Calibri"/>
          <w:szCs w:val="28"/>
          <w:lang w:eastAsia="en-US"/>
        </w:rPr>
        <w:t xml:space="preserve">Липецкой области </w:t>
      </w:r>
      <w:r w:rsidRPr="001417DD">
        <w:rPr>
          <w:rFonts w:eastAsia="Calibri"/>
          <w:szCs w:val="28"/>
          <w:lang w:eastAsia="en-US"/>
        </w:rPr>
        <w:t>нормативов по оформлению и представлению документов на рассмотрение ЭПК.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4.3. Запрашивать информацию, предложения и заключения государственных и муниципальных архивов Липецкой области по конкретным вопросам экспертизы ценности документов, комплектования, учета, хранения, использования документов Архивного фонда Российской Федерации.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b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>4.4. Предоставлять экспертно-методической комиссии государственных архивов Липецкой области полномочия по определению в составе Архивного фонда Российской Федерации особо ценных документов государственных архивов Липецкой области.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4.5. Рекомендовать государственным и муниципальным архивам осуществлять мероприятия по розыску недостающих дел (документов) постоянного хранения, запрашивать письменные объяснения руководителей о причинах отсутствия, утраты или незаконного уничтожения документов. 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</w:p>
    <w:p w:rsidR="001417DD" w:rsidRPr="001417DD" w:rsidRDefault="001417DD" w:rsidP="00CB1DFF">
      <w:pPr>
        <w:spacing w:line="259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1417DD">
        <w:rPr>
          <w:rFonts w:eastAsia="Calibri"/>
          <w:b/>
          <w:szCs w:val="28"/>
          <w:lang w:eastAsia="en-US"/>
        </w:rPr>
        <w:t>5. Организация работы ЭПК</w:t>
      </w:r>
    </w:p>
    <w:p w:rsidR="001417DD" w:rsidRPr="001417DD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t xml:space="preserve"> </w:t>
      </w:r>
    </w:p>
    <w:p w:rsidR="00A11511" w:rsidRPr="00A11511" w:rsidRDefault="001417DD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 w:rsidRPr="001417DD">
        <w:rPr>
          <w:rFonts w:eastAsia="Calibri"/>
          <w:szCs w:val="28"/>
          <w:lang w:eastAsia="en-US"/>
        </w:rPr>
        <w:lastRenderedPageBreak/>
        <w:t xml:space="preserve">5.1. </w:t>
      </w:r>
      <w:r w:rsidR="00A11511" w:rsidRPr="00A11511">
        <w:rPr>
          <w:rFonts w:eastAsia="Calibri"/>
          <w:szCs w:val="28"/>
          <w:lang w:eastAsia="en-US"/>
        </w:rPr>
        <w:t>Заседание ЭПК и принятые ею решения считаются правомочными, если на заседании присутствует более половины ее состава.</w:t>
      </w:r>
    </w:p>
    <w:p w:rsidR="00A11511" w:rsidRPr="00A11511" w:rsidRDefault="00A11511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5.2. </w:t>
      </w:r>
      <w:r w:rsidRPr="00A11511">
        <w:rPr>
          <w:rFonts w:eastAsia="Calibri"/>
          <w:szCs w:val="28"/>
          <w:lang w:eastAsia="en-US"/>
        </w:rPr>
        <w:t>Решения ЭПК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ЭПК.</w:t>
      </w:r>
    </w:p>
    <w:p w:rsidR="00A11511" w:rsidRPr="00A11511" w:rsidRDefault="00A11511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5.3. </w:t>
      </w:r>
      <w:r w:rsidRPr="00A11511">
        <w:rPr>
          <w:rFonts w:eastAsia="Calibri"/>
          <w:szCs w:val="28"/>
          <w:lang w:eastAsia="en-US"/>
        </w:rPr>
        <w:t>Особые мнения членов ЭПК и других присутствующих на заседании комиссии лиц отражаются в протоколе или прилагаются к нему.</w:t>
      </w:r>
    </w:p>
    <w:p w:rsidR="00A11511" w:rsidRPr="00A11511" w:rsidRDefault="00A11511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5.4. </w:t>
      </w:r>
      <w:r w:rsidRPr="00A11511">
        <w:rPr>
          <w:rFonts w:eastAsia="Calibri"/>
          <w:szCs w:val="28"/>
          <w:lang w:eastAsia="en-US"/>
        </w:rPr>
        <w:t>Право решающего голоса имеют только члены ЭПК. Приглашенные консультанты и эксперты имеют право совещательного голоса.</w:t>
      </w:r>
    </w:p>
    <w:p w:rsidR="00A11511" w:rsidRPr="00A11511" w:rsidRDefault="00A11511" w:rsidP="00CB1DFF">
      <w:pPr>
        <w:spacing w:line="259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5.5. </w:t>
      </w:r>
      <w:r w:rsidRPr="00A11511">
        <w:rPr>
          <w:rFonts w:eastAsia="Calibri"/>
          <w:szCs w:val="28"/>
          <w:lang w:eastAsia="en-US"/>
        </w:rPr>
        <w:t>Решения ЭПК, принятые по результатам рассмотрения вопросов (документов), доводятся до сведения заинтересованных организаций.</w:t>
      </w:r>
    </w:p>
    <w:p w:rsidR="00A11511" w:rsidRDefault="00A11511" w:rsidP="00126D51">
      <w:pPr>
        <w:spacing w:line="259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5.6. </w:t>
      </w:r>
      <w:r w:rsidRPr="00A11511">
        <w:rPr>
          <w:rFonts w:eastAsia="Calibri"/>
          <w:szCs w:val="28"/>
          <w:lang w:eastAsia="en-US"/>
        </w:rPr>
        <w:t>Ведение делопроизводства ЭПК возлагается на секретаря комиссии.</w:t>
      </w:r>
    </w:p>
    <w:sectPr w:rsidR="00A11511" w:rsidSect="00000BCE">
      <w:pgSz w:w="11906" w:h="16838"/>
      <w:pgMar w:top="1134" w:right="99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0"/>
    <w:rsid w:val="00000BCE"/>
    <w:rsid w:val="00014118"/>
    <w:rsid w:val="00014E97"/>
    <w:rsid w:val="0001792A"/>
    <w:rsid w:val="00065FD8"/>
    <w:rsid w:val="000A1C29"/>
    <w:rsid w:val="000E4E1A"/>
    <w:rsid w:val="00106138"/>
    <w:rsid w:val="00126D51"/>
    <w:rsid w:val="001417DD"/>
    <w:rsid w:val="001602F4"/>
    <w:rsid w:val="00171530"/>
    <w:rsid w:val="001940F3"/>
    <w:rsid w:val="001A5F40"/>
    <w:rsid w:val="001A66F9"/>
    <w:rsid w:val="001C23BD"/>
    <w:rsid w:val="001C6A6D"/>
    <w:rsid w:val="001E3A85"/>
    <w:rsid w:val="00214AA3"/>
    <w:rsid w:val="002375CE"/>
    <w:rsid w:val="00290B25"/>
    <w:rsid w:val="002D68AE"/>
    <w:rsid w:val="002F69AE"/>
    <w:rsid w:val="003301F4"/>
    <w:rsid w:val="003A0576"/>
    <w:rsid w:val="003A4D62"/>
    <w:rsid w:val="00405F48"/>
    <w:rsid w:val="00425299"/>
    <w:rsid w:val="00443FF0"/>
    <w:rsid w:val="0047274C"/>
    <w:rsid w:val="004848C1"/>
    <w:rsid w:val="0048575D"/>
    <w:rsid w:val="004A53AA"/>
    <w:rsid w:val="004A7F9E"/>
    <w:rsid w:val="00510798"/>
    <w:rsid w:val="00512833"/>
    <w:rsid w:val="0053100F"/>
    <w:rsid w:val="005577A5"/>
    <w:rsid w:val="0057328D"/>
    <w:rsid w:val="00580545"/>
    <w:rsid w:val="005A4AC9"/>
    <w:rsid w:val="005A5C2C"/>
    <w:rsid w:val="005B0D13"/>
    <w:rsid w:val="005D496E"/>
    <w:rsid w:val="005D63DD"/>
    <w:rsid w:val="005E6020"/>
    <w:rsid w:val="005F60BB"/>
    <w:rsid w:val="00620C53"/>
    <w:rsid w:val="00665819"/>
    <w:rsid w:val="0069146D"/>
    <w:rsid w:val="006A14C0"/>
    <w:rsid w:val="006B7F9D"/>
    <w:rsid w:val="006D1CD3"/>
    <w:rsid w:val="006E37D0"/>
    <w:rsid w:val="00774571"/>
    <w:rsid w:val="0078346A"/>
    <w:rsid w:val="007A042C"/>
    <w:rsid w:val="008010B4"/>
    <w:rsid w:val="00804644"/>
    <w:rsid w:val="008327C5"/>
    <w:rsid w:val="00852D69"/>
    <w:rsid w:val="008661E4"/>
    <w:rsid w:val="009033EF"/>
    <w:rsid w:val="009038F7"/>
    <w:rsid w:val="009238B1"/>
    <w:rsid w:val="00961A40"/>
    <w:rsid w:val="00983444"/>
    <w:rsid w:val="00986DD3"/>
    <w:rsid w:val="009B558A"/>
    <w:rsid w:val="009E0634"/>
    <w:rsid w:val="009E2B03"/>
    <w:rsid w:val="009F2415"/>
    <w:rsid w:val="00A024C6"/>
    <w:rsid w:val="00A10A20"/>
    <w:rsid w:val="00A11511"/>
    <w:rsid w:val="00A17F49"/>
    <w:rsid w:val="00A45D13"/>
    <w:rsid w:val="00A56ABB"/>
    <w:rsid w:val="00A86C18"/>
    <w:rsid w:val="00AB6F7B"/>
    <w:rsid w:val="00AB78E8"/>
    <w:rsid w:val="00B8004A"/>
    <w:rsid w:val="00B93C19"/>
    <w:rsid w:val="00BA02A2"/>
    <w:rsid w:val="00BA12AE"/>
    <w:rsid w:val="00BB38A8"/>
    <w:rsid w:val="00BF2473"/>
    <w:rsid w:val="00BF47C0"/>
    <w:rsid w:val="00C06030"/>
    <w:rsid w:val="00C16C1B"/>
    <w:rsid w:val="00C26491"/>
    <w:rsid w:val="00C40D62"/>
    <w:rsid w:val="00C44DEE"/>
    <w:rsid w:val="00C4596E"/>
    <w:rsid w:val="00C5353D"/>
    <w:rsid w:val="00C559CA"/>
    <w:rsid w:val="00C856B0"/>
    <w:rsid w:val="00C90630"/>
    <w:rsid w:val="00CB1DFF"/>
    <w:rsid w:val="00CB7F72"/>
    <w:rsid w:val="00CE1D86"/>
    <w:rsid w:val="00CF1FF9"/>
    <w:rsid w:val="00D067D9"/>
    <w:rsid w:val="00D16CEA"/>
    <w:rsid w:val="00D544FE"/>
    <w:rsid w:val="00D61EA0"/>
    <w:rsid w:val="00D9372E"/>
    <w:rsid w:val="00D97430"/>
    <w:rsid w:val="00E04B2B"/>
    <w:rsid w:val="00E11874"/>
    <w:rsid w:val="00E14C16"/>
    <w:rsid w:val="00E52D9B"/>
    <w:rsid w:val="00E745F5"/>
    <w:rsid w:val="00E9154E"/>
    <w:rsid w:val="00E91591"/>
    <w:rsid w:val="00EC65D1"/>
    <w:rsid w:val="00EF5DB7"/>
    <w:rsid w:val="00F16B3A"/>
    <w:rsid w:val="00F37127"/>
    <w:rsid w:val="00F41F2B"/>
    <w:rsid w:val="00F47086"/>
    <w:rsid w:val="00F70B67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0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630"/>
    <w:pPr>
      <w:tabs>
        <w:tab w:val="center" w:pos="4252"/>
        <w:tab w:val="right" w:pos="8504"/>
      </w:tabs>
      <w:spacing w:after="240"/>
      <w:ind w:firstLine="0"/>
      <w:jc w:val="center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906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0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6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C2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1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848C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84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0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630"/>
    <w:pPr>
      <w:tabs>
        <w:tab w:val="center" w:pos="4252"/>
        <w:tab w:val="right" w:pos="8504"/>
      </w:tabs>
      <w:spacing w:after="240"/>
      <w:ind w:firstLine="0"/>
      <w:jc w:val="center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906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0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6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C2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1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848C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84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5703FF-60BA-40D0-B0F1-12F4BA0C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Светлана</dc:creator>
  <cp:lastModifiedBy>Милославская Инна Сергеевна</cp:lastModifiedBy>
  <cp:revision>2</cp:revision>
  <dcterms:created xsi:type="dcterms:W3CDTF">2023-10-26T12:36:00Z</dcterms:created>
  <dcterms:modified xsi:type="dcterms:W3CDTF">2023-10-26T12:36:00Z</dcterms:modified>
</cp:coreProperties>
</file>